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Mellerud kommunfullmäktige</w:t>
      </w:r>
    </w:p>
    <w:p>
      <w:pPr>
        <w:pStyle w:val="Heading1"/>
      </w:pPr>
      <w:r>
        <w:t xml:space="preserve">Stärk biblioteken med fler öppettider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Mellerud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Melleruds bibliotek har begränsade öppettider på landsbygden. Biblioteken är viktiga för integration, läsning och demokrati. Lokala invånarenkäter efterfrågar längre öppettider.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Mellerud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förlänga bibliotekens öppettider med minst 10 timmar per vecka.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anställa en extra bibliotekarie för utökad service.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650 000 kr i budget 2027 för utökade öppettider.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biblioteksnämnden redovisar besöksstatistik varje kvartal.</w:t>
      </w:r>
    </w:p>
    <w:p>
      <w:pPr>
        <w:spacing w:before="360"/>
      </w:pPr>
    </w:p>
    <w:p>
      <w:r>
        <w:t xml:space="preserve">Mellerud,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Mellerud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2026-07-14T00:53:05.626Z</dcterms:created>
  <dcterms:modified xsi:type="dcterms:W3CDTF">2026-07-14T00:53:05.626Z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