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Lerum kommunfullmäktige</w:t>
      </w:r>
    </w:p>
    <w:p>
      <w:pPr>
        <w:pStyle w:val="Heading1"/>
      </w:pPr>
      <w:r>
        <w:t xml:space="preserve">Fossilfri kollektivtrafik senast 2030</w:t>
      </w:r>
    </w:p>
    <w:p>
      <w:pPr>
        <w:spacing w:after="160" w:before="80"/>
      </w:pPr>
      <w:r>
        <w:rPr>
          <w:b/>
          <w:bCs/>
        </w:rPr>
        <w:t xml:space="preserve">Motionärer: </w:t>
      </w:r>
      <w:r>
        <w:t xml:space="preserve">Vänsterpartiet i Lerum kommun</w:t>
      </w:r>
    </w:p>
    <w:p>
      <w:pPr>
        <w:pStyle w:val="Heading2"/>
      </w:pPr>
      <w:r>
        <w:t xml:space="preserve">Motivering</w:t>
      </w:r>
    </w:p>
    <w:p>
      <w:pPr>
        <w:spacing w:after="100"/>
      </w:pPr>
      <w:r>
        <w:t xml:space="preserve">Lerums geografiska läge längs E20 innebär höga utsläpp från biltrafik. Västtrafiks linjer 500 och 501 har låg turtäthet enligt 2025 års tidtabell. Klimatstrategin antagen 2023 saknar konkreta mål för fossilfrihet. Omställning skapar gröna jobb.</w:t>
      </w:r>
    </w:p>
    <w:p>
      <w:pPr>
        <w:pStyle w:val="Heading2"/>
      </w:pPr>
      <w:r>
        <w:t xml:space="preserve">Förslag till beslut</w:t>
      </w:r>
    </w:p>
    <w:p>
      <w:pPr>
        <w:spacing w:after="60"/>
      </w:pPr>
      <w:r>
        <w:t xml:space="preserve">Med anledning av ovanstående yrkar Vänsterpartiet i Lerum kommun att kommunfullmäktige beslutar:</w:t>
      </w:r>
    </w:p>
    <w:p>
      <w:pPr>
        <w:spacing w:after="40"/>
      </w:pPr>
      <w:r>
        <w:rPr>
          <w:b/>
          <w:bCs/>
        </w:rPr>
        <w:t xml:space="preserve">1. </w:t>
      </w:r>
      <w:r>
        <w:t xml:space="preserve">Att kommunfullmäktige antar ett mål om fossilfri kollektivtrafik i Lerum senast 2030.</w:t>
      </w:r>
    </w:p>
    <w:p>
      <w:pPr>
        <w:spacing w:after="40"/>
      </w:pPr>
      <w:r>
        <w:rPr>
          <w:b/>
          <w:bCs/>
        </w:rPr>
        <w:t xml:space="preserve">2. </w:t>
      </w:r>
      <w:r>
        <w:t xml:space="preserve">Att kommunfullmäktige kräver att Västtrafik ökar turtätheten på linjer till och från centrala Lerum med minst 30 procent.</w:t>
      </w:r>
    </w:p>
    <w:p>
      <w:pPr>
        <w:spacing w:after="40"/>
      </w:pPr>
      <w:r>
        <w:rPr>
          <w:b/>
          <w:bCs/>
        </w:rPr>
        <w:t xml:space="preserve">3. </w:t>
      </w:r>
      <w:r>
        <w:t xml:space="preserve">Att kommunfullmäktige avsätter medel för laddinfrastruktur vid alla kommunala knutpunkter.</w:t>
      </w:r>
    </w:p>
    <w:p>
      <w:pPr>
        <w:spacing w:after="40"/>
      </w:pPr>
      <w:r>
        <w:rPr>
          <w:b/>
          <w:bCs/>
        </w:rPr>
        <w:t xml:space="preserve">4. </w:t>
      </w:r>
      <w:r>
        <w:t xml:space="preserve">Att kommunfullmäktige redovisar årliga utsläppsminskningar från kollektivtrafiken.</w:t>
      </w:r>
    </w:p>
    <w:p>
      <w:pPr>
        <w:spacing w:before="360"/>
      </w:pPr>
    </w:p>
    <w:p>
      <w:r>
        <w:t xml:space="preserve">Lerum,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Lerum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2026-07-14T00:40:42.677Z</dcterms:created>
  <dcterms:modified xsi:type="dcterms:W3CDTF">2026-07-14T00:40:42.677Z</dcterms:modified>
</cp:coreProperties>
</file>

<file path=docProps/custom.xml><?xml version="1.0" encoding="utf-8"?>
<Properties xmlns="http://schemas.openxmlformats.org/officeDocument/2006/custom-properties" xmlns:vt="http://schemas.openxmlformats.org/officeDocument/2006/docPropsVTypes"/>
</file>