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Grästorp kommunfullmäktige</w:t>
      </w:r>
    </w:p>
    <w:p>
      <w:pPr>
        <w:pStyle w:val="Heading1"/>
      </w:pPr>
      <w:r>
        <w:t xml:space="preserve">Bättre kollektivtrafik kvällar och helger</w:t>
      </w:r>
    </w:p>
    <w:p>
      <w:pPr>
        <w:spacing w:after="160" w:before="80"/>
      </w:pPr>
      <w:r>
        <w:rPr>
          <w:b/>
          <w:bCs/>
        </w:rPr>
        <w:t xml:space="preserve">Motionärer: </w:t>
      </w:r>
      <w:r>
        <w:t xml:space="preserve">Vänsterpartiet i Grästorp kommun</w:t>
      </w:r>
    </w:p>
    <w:p>
      <w:pPr>
        <w:pStyle w:val="Heading2"/>
      </w:pPr>
      <w:r>
        <w:t xml:space="preserve">Motivering</w:t>
      </w:r>
    </w:p>
    <w:p>
      <w:pPr>
        <w:spacing w:after="100"/>
      </w:pPr>
      <w:r>
        <w:t xml:space="preserve">Västtrafiks linjer till Grästorp har begränsad trafik kvällar och helger. Detta försvårar för unga, äldre och pendlare att resa utan bil. Enligt Västtrafiks statistik 2024 är beläggningen låg på grund av dålig turtäthet.</w:t>
      </w:r>
    </w:p>
    <w:p>
      <w:pPr>
        <w:pStyle w:val="Heading2"/>
      </w:pPr>
      <w:r>
        <w:t xml:space="preserve">Förslag till beslut</w:t>
      </w:r>
    </w:p>
    <w:p>
      <w:pPr>
        <w:spacing w:after="60"/>
      </w:pPr>
      <w:r>
        <w:t xml:space="preserve">Med anledning av ovanstående yrkar Vänsterpartiet i Grästorp kommun att kommunfullmäktige beslutar:</w:t>
      </w:r>
    </w:p>
    <w:p>
      <w:pPr>
        <w:spacing w:after="40"/>
      </w:pPr>
      <w:r>
        <w:rPr>
          <w:b/>
          <w:bCs/>
        </w:rPr>
        <w:t xml:space="preserve">1. </w:t>
      </w:r>
      <w:r>
        <w:t xml:space="preserve">Att kommunfullmäktige beslutar att verka för utökad kvälls- och helgtrafik med Västtrafik från 2027.</w:t>
      </w:r>
    </w:p>
    <w:p>
      <w:pPr>
        <w:spacing w:after="40"/>
      </w:pPr>
      <w:r>
        <w:rPr>
          <w:b/>
          <w:bCs/>
        </w:rPr>
        <w:t xml:space="preserve">2. </w:t>
      </w:r>
      <w:r>
        <w:t xml:space="preserve">Att kommunfullmäktige beslutar att avsätta 400 000 kronor årligen för utökad lokaltrafik.</w:t>
      </w:r>
    </w:p>
    <w:p>
      <w:pPr>
        <w:spacing w:after="40"/>
      </w:pPr>
      <w:r>
        <w:rPr>
          <w:b/>
          <w:bCs/>
        </w:rPr>
        <w:t xml:space="preserve">3. </w:t>
      </w:r>
      <w:r>
        <w:t xml:space="preserve">Att kommunfullmäktige beslutar att utreda behovet av flexlinjetrafik på landsbygden.</w:t>
      </w:r>
    </w:p>
    <w:p>
      <w:pPr>
        <w:spacing w:after="40"/>
      </w:pPr>
      <w:r>
        <w:rPr>
          <w:b/>
          <w:bCs/>
        </w:rPr>
        <w:t xml:space="preserve">4. </w:t>
      </w:r>
      <w:r>
        <w:t xml:space="preserve">Att kommunfullmäktige beslutar att redovisa resandestatistik kvartalsvis.</w:t>
      </w:r>
    </w:p>
    <w:p>
      <w:pPr>
        <w:spacing w:before="360"/>
      </w:pPr>
    </w:p>
    <w:p>
      <w:r>
        <w:t xml:space="preserve">Grästorp,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Grästorp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2026-07-14T00:03:42.224Z</dcterms:created>
  <dcterms:modified xsi:type="dcterms:W3CDTF">2026-07-14T00:03:42.224Z</dcterms:modified>
</cp:coreProperties>
</file>

<file path=docProps/custom.xml><?xml version="1.0" encoding="utf-8"?>
<Properties xmlns="http://schemas.openxmlformats.org/officeDocument/2006/custom-properties" xmlns:vt="http://schemas.openxmlformats.org/officeDocument/2006/docPropsVTypes"/>
</file>