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Dals-Ed kommunfullmäktige</w:t>
      </w:r>
    </w:p>
    <w:p>
      <w:pPr>
        <w:pStyle w:val="Heading1"/>
      </w:pPr>
      <w:r>
        <w:t xml:space="preserve">Fler kommunalt drivna platser på särskilt boende</w:t>
      </w:r>
    </w:p>
    <w:p>
      <w:pPr>
        <w:spacing w:after="160" w:before="80"/>
      </w:pPr>
      <w:r>
        <w:rPr>
          <w:b/>
          <w:bCs/>
        </w:rPr>
        <w:t xml:space="preserve">Motionärer: </w:t>
      </w:r>
      <w:r>
        <w:t xml:space="preserve">Vänsterpartiet i Dals-Ed kommun</w:t>
      </w:r>
    </w:p>
    <w:p>
      <w:pPr>
        <w:pStyle w:val="Heading2"/>
      </w:pPr>
      <w:r>
        <w:t xml:space="preserve">Motivering</w:t>
      </w:r>
    </w:p>
    <w:p>
      <w:pPr>
        <w:spacing w:after="100"/>
      </w:pPr>
      <w:r>
        <w:t xml:space="preserve">Dals-Ed har en åldrande befolkning där 23 procent är över 65 år. Enligt Kolada 2024 finns kö till särskilt boende och flera platser drivs av privata aktörer med varierande kvalitet. Vänsterpartiet vill stoppa ytterligare privatisering och öka antalet platser i kommunal regi för att garantera trygghet och goda arbetsvillkor.</w:t>
      </w:r>
    </w:p>
    <w:p>
      <w:pPr>
        <w:pStyle w:val="Heading2"/>
      </w:pPr>
      <w:r>
        <w:t xml:space="preserve">Förslag till beslut</w:t>
      </w:r>
    </w:p>
    <w:p>
      <w:pPr>
        <w:spacing w:after="60"/>
      </w:pPr>
      <w:r>
        <w:t xml:space="preserve">Med anledning av ovanstående yrkar Vänsterpartiet i Dals-Ed kommun att kommunfullmäktige beslutar:</w:t>
      </w:r>
    </w:p>
    <w:p>
      <w:pPr>
        <w:spacing w:after="40"/>
      </w:pPr>
      <w:r>
        <w:rPr>
          <w:b/>
          <w:bCs/>
        </w:rPr>
        <w:t xml:space="preserve">1. </w:t>
      </w:r>
      <w:r>
        <w:t xml:space="preserve">Att kommunfullmäktige beslutar att planera för minst 15 nya platser på särskilt boende i kommunal regi under 2027.</w:t>
      </w:r>
    </w:p>
    <w:p>
      <w:pPr>
        <w:spacing w:after="40"/>
      </w:pPr>
      <w:r>
        <w:rPr>
          <w:b/>
          <w:bCs/>
        </w:rPr>
        <w:t xml:space="preserve">2. </w:t>
      </w:r>
      <w:r>
        <w:t xml:space="preserve">Att kommunfullmäktige beslutar att inga befintliga platser på särskilt boende ska privatiseras under mandatperioden.</w:t>
      </w:r>
    </w:p>
    <w:p>
      <w:pPr>
        <w:spacing w:after="40"/>
      </w:pPr>
      <w:r>
        <w:rPr>
          <w:b/>
          <w:bCs/>
        </w:rPr>
        <w:t xml:space="preserve">3. </w:t>
      </w:r>
      <w:r>
        <w:t xml:space="preserve">Att kommunfullmäktige beslutar att ge socialnämnden i uppdrag att redovisa en bemanningsplan med minst 80 procent tillsvidareanställda.</w:t>
      </w:r>
    </w:p>
    <w:p>
      <w:pPr>
        <w:spacing w:after="40"/>
      </w:pPr>
      <w:r>
        <w:rPr>
          <w:b/>
          <w:bCs/>
        </w:rPr>
        <w:t xml:space="preserve">4. </w:t>
      </w:r>
      <w:r>
        <w:t xml:space="preserve">Att kommunfullmäktige beslutar att avsätta 2,5 miljoner kronor i budget 2027 för utbyggnad av kommunalt särskilt boende.</w:t>
      </w:r>
    </w:p>
    <w:p>
      <w:pPr>
        <w:spacing w:before="360"/>
      </w:pPr>
    </w:p>
    <w:p>
      <w:r>
        <w:t xml:space="preserve">Dals-Ed,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Dals-Ed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2026-07-13T23:48:05.767Z</dcterms:created>
  <dcterms:modified xsi:type="dcterms:W3CDTF">2026-07-13T23:48:05.767Z</dcterms:modified>
</cp:coreProperties>
</file>

<file path=docProps/custom.xml><?xml version="1.0" encoding="utf-8"?>
<Properties xmlns="http://schemas.openxmlformats.org/officeDocument/2006/custom-properties" xmlns:vt="http://schemas.openxmlformats.org/officeDocument/2006/docPropsVTypes"/>
</file>