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Bengtsfors kommunfullmäktige</w:t>
      </w:r>
    </w:p>
    <w:p>
      <w:pPr>
        <w:pStyle w:val="Heading1"/>
      </w:pPr>
      <w:r>
        <w:t xml:space="preserve">Stoppa nedläggning av landsbygdsskolor</w:t>
      </w:r>
    </w:p>
    <w:p>
      <w:pPr>
        <w:spacing w:after="160" w:before="80"/>
      </w:pPr>
      <w:r>
        <w:rPr>
          <w:b/>
          <w:bCs/>
        </w:rPr>
        <w:t xml:space="preserve">Motionärer: </w:t>
      </w:r>
      <w:r>
        <w:t xml:space="preserve">Vänsterpartiet i Bengtsfors kommun</w:t>
      </w:r>
    </w:p>
    <w:p>
      <w:pPr>
        <w:pStyle w:val="Heading2"/>
      </w:pPr>
      <w:r>
        <w:t xml:space="preserve">Motivering</w:t>
      </w:r>
    </w:p>
    <w:p>
      <w:pPr>
        <w:spacing w:after="100"/>
      </w:pPr>
      <w:r>
        <w:t xml:space="preserve">Bengtsfors kommuns skolplan 2024 föreslår utredning av nedläggning av flera mindre skolor på landsbygden. Kolada visar att mindre skolor ofta ger högre trygghet och bättre resultat för utsatta elever. Nedläggningar ökar transportbehov och riskerar att barnfamiljer flyttar. Vänsterpartiet vill värna jämlik skola i hela kommunen.</w:t>
      </w:r>
    </w:p>
    <w:p>
      <w:pPr>
        <w:pStyle w:val="Heading2"/>
      </w:pPr>
      <w:r>
        <w:t xml:space="preserve">Förslag till beslut</w:t>
      </w:r>
    </w:p>
    <w:p>
      <w:pPr>
        <w:spacing w:after="60"/>
      </w:pPr>
      <w:r>
        <w:t xml:space="preserve">Med anledning av ovanstående yrkar Vänsterpartiet i Bengtsfors kommun att kommunfullmäktige beslutar:</w:t>
      </w:r>
    </w:p>
    <w:p>
      <w:pPr>
        <w:spacing w:after="40"/>
      </w:pPr>
      <w:r>
        <w:rPr>
          <w:b/>
          <w:bCs/>
        </w:rPr>
        <w:t xml:space="preserve">1. </w:t>
      </w:r>
      <w:r>
        <w:t xml:space="preserve">Att kommunfullmäktige beslutar att inte lägga ned några grundskolor under mandatperioden.</w:t>
      </w:r>
    </w:p>
    <w:p>
      <w:pPr>
        <w:spacing w:after="40"/>
      </w:pPr>
      <w:r>
        <w:rPr>
          <w:b/>
          <w:bCs/>
        </w:rPr>
        <w:t xml:space="preserve">2. </w:t>
      </w:r>
      <w:r>
        <w:t xml:space="preserve">Att en utredning om hur befintliga skolor kan utvecklas med mindre klasser och ökat stöd till elever presenteras senast 2027.</w:t>
      </w:r>
    </w:p>
    <w:p>
      <w:pPr>
        <w:spacing w:after="40"/>
      </w:pPr>
      <w:r>
        <w:rPr>
          <w:b/>
          <w:bCs/>
        </w:rPr>
        <w:t xml:space="preserve">3. </w:t>
      </w:r>
      <w:r>
        <w:t xml:space="preserve">Att skolskjutsreglementet ses över för att garantera rimliga restider.</w:t>
      </w:r>
    </w:p>
    <w:p>
      <w:pPr>
        <w:spacing w:after="40"/>
      </w:pPr>
      <w:r>
        <w:rPr>
          <w:b/>
          <w:bCs/>
        </w:rPr>
        <w:t xml:space="preserve">4. </w:t>
      </w:r>
      <w:r>
        <w:t xml:space="preserve">Att berörda föräldrar och personal involveras i all framtida skolplanering.</w:t>
      </w:r>
    </w:p>
    <w:p>
      <w:pPr>
        <w:spacing w:before="360"/>
      </w:pPr>
    </w:p>
    <w:p>
      <w:r>
        <w:t xml:space="preserve">Bengtsfors,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Bengtsfors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2026-07-13T23:39:01.896Z</dcterms:created>
  <dcterms:modified xsi:type="dcterms:W3CDTF">2026-07-13T23:39:01.897Z</dcterms:modified>
</cp:coreProperties>
</file>

<file path=docProps/custom.xml><?xml version="1.0" encoding="utf-8"?>
<Properties xmlns="http://schemas.openxmlformats.org/officeDocument/2006/custom-properties" xmlns:vt="http://schemas.openxmlformats.org/officeDocument/2006/docPropsVTypes"/>
</file>