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Åmål kommunfullmäktige</w:t>
      </w:r>
    </w:p>
    <w:p>
      <w:pPr>
        <w:pStyle w:val="Heading1"/>
      </w:pPr>
      <w:r>
        <w:t xml:space="preserve">Minskade barngrupper i förskolan</w:t>
      </w:r>
    </w:p>
    <w:p>
      <w:pPr>
        <w:spacing w:after="160" w:before="80"/>
      </w:pPr>
      <w:r>
        <w:rPr>
          <w:b/>
          <w:bCs/>
        </w:rPr>
        <w:t xml:space="preserve">Motionärer: </w:t>
      </w:r>
      <w:r>
        <w:t xml:space="preserve">Vänsterpartiet i Åmål kommun</w:t>
      </w:r>
    </w:p>
    <w:p>
      <w:pPr>
        <w:pStyle w:val="Heading2"/>
      </w:pPr>
      <w:r>
        <w:t xml:space="preserve">Motivering</w:t>
      </w:r>
    </w:p>
    <w:p>
      <w:pPr>
        <w:spacing w:after="100"/>
      </w:pPr>
      <w:r>
        <w:t xml:space="preserve">Genomsnittet i Åmåls förskolor är 13,8 barn per grupp (Skolverket 2025), över rikssnittet. Stora grupper försämrar pedagogisk kvalitet och barns trygghet. Fler anställda behövs för att nå målet om max 12 barn per grupp.</w:t>
      </w:r>
    </w:p>
    <w:p>
      <w:pPr>
        <w:pStyle w:val="Heading2"/>
      </w:pPr>
      <w:r>
        <w:t xml:space="preserve">Förslag till beslut</w:t>
      </w:r>
    </w:p>
    <w:p>
      <w:pPr>
        <w:spacing w:after="60"/>
      </w:pPr>
      <w:r>
        <w:t xml:space="preserve">Med anledning av ovanstående yrkar Vänsterpartiet i Åmål kommun att kommunfullmäktige beslutar:</w:t>
      </w:r>
    </w:p>
    <w:p>
      <w:pPr>
        <w:spacing w:after="40"/>
      </w:pPr>
      <w:r>
        <w:rPr>
          <w:b/>
          <w:bCs/>
        </w:rPr>
        <w:t xml:space="preserve">1. </w:t>
      </w:r>
      <w:r>
        <w:t xml:space="preserve">Att kommunfullmäktige beslutar att införa ett tak på 12 barn per barngrupp i förskolan från höstterminen 2027.</w:t>
      </w:r>
    </w:p>
    <w:p>
      <w:pPr>
        <w:spacing w:after="40"/>
      </w:pPr>
      <w:r>
        <w:rPr>
          <w:b/>
          <w:bCs/>
        </w:rPr>
        <w:t xml:space="preserve">2. </w:t>
      </w:r>
      <w:r>
        <w:t xml:space="preserve">Att kommunfullmäktige beslutar att anställa ytterligare 8 förskollärare och barnskötare under 2027.</w:t>
      </w:r>
    </w:p>
    <w:p>
      <w:pPr>
        <w:spacing w:after="40"/>
      </w:pPr>
      <w:r>
        <w:rPr>
          <w:b/>
          <w:bCs/>
        </w:rPr>
        <w:t xml:space="preserve">3. </w:t>
      </w:r>
      <w:r>
        <w:t xml:space="preserve">Att kommunfullmäktige beslutar att avsätta 3,2 miljoner kronor i budget 2027 för utökad personal.</w:t>
      </w:r>
    </w:p>
    <w:p>
      <w:pPr>
        <w:spacing w:after="40"/>
      </w:pPr>
      <w:r>
        <w:rPr>
          <w:b/>
          <w:bCs/>
        </w:rPr>
        <w:t xml:space="preserve">4. </w:t>
      </w:r>
      <w:r>
        <w:t xml:space="preserve">Att kommunfullmäktige beslutar att följa upp barngruppsstorlekarna i en halvårsrapport till barn- och utbildningsnämnden.</w:t>
      </w:r>
    </w:p>
    <w:p>
      <w:pPr>
        <w:spacing w:before="360"/>
      </w:pPr>
    </w:p>
    <w:p>
      <w:r>
        <w:t xml:space="preserve">Åmål,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Åmål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2026-07-14T02:02:36.062Z</dcterms:created>
  <dcterms:modified xsi:type="dcterms:W3CDTF">2026-07-14T02:02:36.062Z</dcterms:modified>
</cp:coreProperties>
</file>

<file path=docProps/custom.xml><?xml version="1.0" encoding="utf-8"?>
<Properties xmlns="http://schemas.openxmlformats.org/officeDocument/2006/custom-properties" xmlns:vt="http://schemas.openxmlformats.org/officeDocument/2006/docPropsVTypes"/>
</file>