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Norsjö kommunfullmäktige</w:t>
      </w:r>
    </w:p>
    <w:p>
      <w:pPr>
        <w:pStyle w:val="Heading1"/>
      </w:pPr>
      <w:r>
        <w:t xml:space="preserve">Fler fasta anställningar i hemtjänsten</w:t>
      </w:r>
    </w:p>
    <w:p>
      <w:pPr>
        <w:spacing w:after="160" w:before="80"/>
      </w:pPr>
      <w:r>
        <w:rPr>
          <w:b/>
          <w:bCs/>
        </w:rPr>
        <w:t xml:space="preserve">Motionärer: </w:t>
      </w:r>
      <w:r>
        <w:t xml:space="preserve">Vänsterpartiet i Norsjö kommun</w:t>
      </w:r>
    </w:p>
    <w:p>
      <w:pPr>
        <w:pStyle w:val="Heading2"/>
      </w:pPr>
      <w:r>
        <w:t xml:space="preserve">Motivering</w:t>
      </w:r>
    </w:p>
    <w:p>
      <w:pPr>
        <w:spacing w:after="100"/>
      </w:pPr>
      <w:r>
        <w:t xml:space="preserve">Norsjö kommun har hög andel timvikarier inom hemtjänsten enligt årsredovisningen 2024. Detta leder till otrygghet för både personal och brukare. Kolada visar sämre kontinuitet än länsgenomsnittet. Fasta jobb förbättrar kvaliteten och minskar sjukfrånvaro.</w:t>
      </w:r>
    </w:p>
    <w:p>
      <w:pPr>
        <w:pStyle w:val="Heading2"/>
      </w:pPr>
      <w:r>
        <w:t xml:space="preserve">Förslag till beslut</w:t>
      </w:r>
    </w:p>
    <w:p>
      <w:pPr>
        <w:spacing w:after="60"/>
      </w:pPr>
      <w:r>
        <w:t xml:space="preserve">Med anledning av ovanstående yrkar Vänsterpartiet i Norsjö kommun att kommunfullmäktige beslutar:</w:t>
      </w:r>
    </w:p>
    <w:p>
      <w:pPr>
        <w:spacing w:after="40"/>
      </w:pPr>
      <w:r>
        <w:rPr>
          <w:b/>
          <w:bCs/>
        </w:rPr>
        <w:t xml:space="preserve">1. </w:t>
      </w:r>
      <w:r>
        <w:t xml:space="preserve">Att Norsjö kommunfullmäktige beslutar att införa en plan för att minst 80 procent av hemtjänstpersonalen ska vara fast anställda senast 2028.</w:t>
      </w:r>
    </w:p>
    <w:p>
      <w:pPr>
        <w:spacing w:after="40"/>
      </w:pPr>
      <w:r>
        <w:rPr>
          <w:b/>
          <w:bCs/>
        </w:rPr>
        <w:t xml:space="preserve">2. </w:t>
      </w:r>
      <w:r>
        <w:t xml:space="preserve">Att fullmäktige avsätter medel i budget 2027 för att omvandla timvikariat till fasta tjänster.</w:t>
      </w:r>
    </w:p>
    <w:p>
      <w:pPr>
        <w:spacing w:after="40"/>
      </w:pPr>
      <w:r>
        <w:rPr>
          <w:b/>
          <w:bCs/>
        </w:rPr>
        <w:t xml:space="preserve">3. </w:t>
      </w:r>
      <w:r>
        <w:t xml:space="preserve">Att en uppföljning av personalkontinuitet redovisas årligen till fullmäktige.</w:t>
      </w:r>
    </w:p>
    <w:p>
      <w:pPr>
        <w:spacing w:after="40"/>
      </w:pPr>
      <w:r>
        <w:rPr>
          <w:b/>
          <w:bCs/>
        </w:rPr>
        <w:t xml:space="preserve">4. </w:t>
      </w:r>
      <w:r>
        <w:t xml:space="preserve">Att kommunen prioriterar internrekrytering och kompetensutveckling för befintlig personal.</w:t>
      </w:r>
    </w:p>
    <w:p>
      <w:pPr>
        <w:spacing w:before="360"/>
      </w:pPr>
    </w:p>
    <w:p>
      <w:r>
        <w:t xml:space="preserve">Norsjö,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Norsjö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2026-07-14T01:02:59.363Z</dcterms:created>
  <dcterms:modified xsi:type="dcterms:W3CDTF">2026-07-14T01:02:59.363Z</dcterms:modified>
</cp:coreProperties>
</file>

<file path=docProps/custom.xml><?xml version="1.0" encoding="utf-8"?>
<Properties xmlns="http://schemas.openxmlformats.org/officeDocument/2006/custom-properties" xmlns:vt="http://schemas.openxmlformats.org/officeDocument/2006/docPropsVTypes"/>
</file>