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Torsby kommunfullmäktige</w:t>
      </w:r>
    </w:p>
    <w:p>
      <w:pPr>
        <w:pStyle w:val="Heading1"/>
      </w:pPr>
      <w:r>
        <w:t xml:space="preserve">Fler fast anställda i hemtjänsten</w:t>
      </w:r>
    </w:p>
    <w:p>
      <w:pPr>
        <w:spacing w:after="160" w:before="80"/>
      </w:pPr>
      <w:r>
        <w:rPr>
          <w:b/>
          <w:bCs/>
        </w:rPr>
        <w:t xml:space="preserve">Motionärer: </w:t>
      </w:r>
      <w:r>
        <w:t xml:space="preserve">Vänsterpartiet i Torsby kommun</w:t>
      </w:r>
    </w:p>
    <w:p>
      <w:pPr>
        <w:pStyle w:val="Heading2"/>
      </w:pPr>
      <w:r>
        <w:t xml:space="preserve">Motivering</w:t>
      </w:r>
    </w:p>
    <w:p>
      <w:pPr>
        <w:spacing w:after="100"/>
      </w:pPr>
      <w:r>
        <w:t xml:space="preserve">Torsby kommun har enligt Kolada 2024 en högre andel timanställda inom hemtjänsten än Värmlands snitt. Detta leder till kontinuitetsproblem och sämre kvalitet för de äldre. Brist på fasta tjänster ökar också sjukfrånvaron bland personalen.</w:t>
      </w:r>
    </w:p>
    <w:p>
      <w:pPr>
        <w:pStyle w:val="Heading2"/>
      </w:pPr>
      <w:r>
        <w:t xml:space="preserve">Förslag till beslut</w:t>
      </w:r>
    </w:p>
    <w:p>
      <w:pPr>
        <w:spacing w:after="60"/>
      </w:pPr>
      <w:r>
        <w:t xml:space="preserve">Med anledning av ovanstående yrkar Vänsterpartiet i Torsby kommun att kommunfullmäktige beslutar:</w:t>
      </w:r>
    </w:p>
    <w:p>
      <w:pPr>
        <w:spacing w:after="40"/>
      </w:pPr>
      <w:r>
        <w:rPr>
          <w:b/>
          <w:bCs/>
        </w:rPr>
        <w:t xml:space="preserve">1. </w:t>
      </w:r>
      <w:r>
        <w:t xml:space="preserve">Att kommunfullmäktige beslutar att öka antalet fasta heltidsanställningar inom hemtjänsten med minst 15 tjänster under 2027.</w:t>
      </w:r>
    </w:p>
    <w:p>
      <w:pPr>
        <w:spacing w:after="40"/>
      </w:pPr>
      <w:r>
        <w:rPr>
          <w:b/>
          <w:bCs/>
        </w:rPr>
        <w:t xml:space="preserve">2. </w:t>
      </w:r>
      <w:r>
        <w:t xml:space="preserve">Att kommunfullmäktige beslutar att införa en bemanningsnorm på högst 8 brukare per heltidsanställd undersköterska.</w:t>
      </w:r>
    </w:p>
    <w:p>
      <w:pPr>
        <w:spacing w:after="40"/>
      </w:pPr>
      <w:r>
        <w:rPr>
          <w:b/>
          <w:bCs/>
        </w:rPr>
        <w:t xml:space="preserve">3. </w:t>
      </w:r>
      <w:r>
        <w:t xml:space="preserve">Att kommunfullmäktige beslutar att avsätta 4,5 miljoner kronor i budget 2027 för att täcka kostnaden för fler fasta tjänster.</w:t>
      </w:r>
    </w:p>
    <w:p>
      <w:pPr>
        <w:spacing w:after="40"/>
      </w:pPr>
      <w:r>
        <w:rPr>
          <w:b/>
          <w:bCs/>
        </w:rPr>
        <w:t xml:space="preserve">4. </w:t>
      </w:r>
      <w:r>
        <w:t xml:space="preserve">Att kommunfullmäktige beslutar att redovisa utfallet i delårsrapporten hösten 2027.</w:t>
      </w:r>
    </w:p>
    <w:p>
      <w:pPr>
        <w:spacing w:before="360"/>
      </w:pPr>
    </w:p>
    <w:p>
      <w:r>
        <w:t xml:space="preserve">Torsby,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Torsby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2026-07-14T01:39:53.163Z</dcterms:created>
  <dcterms:modified xsi:type="dcterms:W3CDTF">2026-07-14T01:39:53.163Z</dcterms:modified>
</cp:coreProperties>
</file>

<file path=docProps/custom.xml><?xml version="1.0" encoding="utf-8"?>
<Properties xmlns="http://schemas.openxmlformats.org/officeDocument/2006/custom-properties" xmlns:vt="http://schemas.openxmlformats.org/officeDocument/2006/docPropsVTypes"/>
</file>