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Knivsta kommunfullmäktige</w:t>
      </w:r>
    </w:p>
    <w:p>
      <w:pPr>
        <w:pStyle w:val="Heading1"/>
      </w:pPr>
      <w:r>
        <w:t xml:space="preserve">Stoppa privatisering av hemtjänsten</w:t>
      </w:r>
    </w:p>
    <w:p>
      <w:pPr>
        <w:spacing w:after="160" w:before="80"/>
      </w:pPr>
      <w:r>
        <w:rPr>
          <w:b/>
          <w:bCs/>
        </w:rPr>
        <w:t xml:space="preserve">Motionärer: </w:t>
      </w:r>
      <w:r>
        <w:t xml:space="preserve">Vänsterpartiet i Knivsta kommun</w:t>
      </w:r>
    </w:p>
    <w:p>
      <w:pPr>
        <w:pStyle w:val="Heading2"/>
      </w:pPr>
      <w:r>
        <w:t xml:space="preserve">Motivering</w:t>
      </w:r>
    </w:p>
    <w:p>
      <w:pPr>
        <w:spacing w:after="100"/>
      </w:pPr>
      <w:r>
        <w:t xml:space="preserve">Knivsta kommun har under nuvarande styre öppnat för fler privata utförare inom hemtjänsten. Kvalitetsrapporten 2025 visar att kommunal hemtjänst har högre andel fast anställda och bättre kontinuitet för brukarna. Privatisering riskerar lönedumpning och sämre arbetsvillkor.</w:t>
      </w:r>
    </w:p>
    <w:p>
      <w:pPr>
        <w:pStyle w:val="Heading2"/>
      </w:pPr>
      <w:r>
        <w:t xml:space="preserve">Förslag till beslut</w:t>
      </w:r>
    </w:p>
    <w:p>
      <w:pPr>
        <w:spacing w:after="60"/>
      </w:pPr>
      <w:r>
        <w:t xml:space="preserve">Med anledning av ovanstående yrkar Vänsterpartiet i Knivsta kommun att kommunfullmäktige beslutar:</w:t>
      </w:r>
    </w:p>
    <w:p>
      <w:pPr>
        <w:spacing w:after="40"/>
      </w:pPr>
      <w:r>
        <w:rPr>
          <w:b/>
          <w:bCs/>
        </w:rPr>
        <w:t xml:space="preserve">1. </w:t>
      </w:r>
      <w:r>
        <w:t xml:space="preserve">Att kommunfullmäktige beslutar att ingen ytterligare hemtjänstverksamhet ska konkurrensutsättas under mandatperioden.</w:t>
      </w:r>
    </w:p>
    <w:p>
      <w:pPr>
        <w:spacing w:after="40"/>
      </w:pPr>
      <w:r>
        <w:rPr>
          <w:b/>
          <w:bCs/>
        </w:rPr>
        <w:t xml:space="preserve">2. </w:t>
      </w:r>
      <w:r>
        <w:t xml:space="preserve">Att befintliga avtal med privata utförare inte förlängs utan föregående utvärdering i fullmäktige.</w:t>
      </w:r>
    </w:p>
    <w:p>
      <w:pPr>
        <w:spacing w:after="40"/>
      </w:pPr>
      <w:r>
        <w:rPr>
          <w:b/>
          <w:bCs/>
        </w:rPr>
        <w:t xml:space="preserve">3. </w:t>
      </w:r>
      <w:r>
        <w:t xml:space="preserve">Att kommunen anställer minst 15 nya undersköterskor i kommunal regi under 2027.</w:t>
      </w:r>
    </w:p>
    <w:p>
      <w:pPr>
        <w:spacing w:after="40"/>
      </w:pPr>
      <w:r>
        <w:rPr>
          <w:b/>
          <w:bCs/>
        </w:rPr>
        <w:t xml:space="preserve">4. </w:t>
      </w:r>
      <w:r>
        <w:t xml:space="preserve">Att brukarnas rätt till fast omsorgskontakt stärks i alla hemtjänstinsatser.</w:t>
      </w:r>
    </w:p>
    <w:p>
      <w:pPr>
        <w:spacing w:before="360"/>
      </w:pPr>
    </w:p>
    <w:p>
      <w:r>
        <w:t xml:space="preserve">Knivsta,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Knivsta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2026-07-14T00:32:13.593Z</dcterms:created>
  <dcterms:modified xsi:type="dcterms:W3CDTF">2026-07-14T00:32:13.593Z</dcterms:modified>
</cp:coreProperties>
</file>

<file path=docProps/custom.xml><?xml version="1.0" encoding="utf-8"?>
<Properties xmlns="http://schemas.openxmlformats.org/officeDocument/2006/custom-properties" xmlns:vt="http://schemas.openxmlformats.org/officeDocument/2006/docPropsVTypes"/>
</file>