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Simrishamn kommunfullmäktige</w:t>
      </w:r>
    </w:p>
    <w:p>
      <w:pPr>
        <w:pStyle w:val="Heading1"/>
      </w:pPr>
      <w:r>
        <w:t xml:space="preserve">Fler fasta anställningar i hemtjänsten</w:t>
      </w:r>
    </w:p>
    <w:p>
      <w:pPr>
        <w:spacing w:after="160" w:before="80"/>
      </w:pPr>
      <w:r>
        <w:rPr>
          <w:b/>
          <w:bCs/>
        </w:rPr>
        <w:t xml:space="preserve">Motionärer: </w:t>
      </w:r>
      <w:r>
        <w:t xml:space="preserve">Vänsterpartiet i Simrishamn kommun</w:t>
      </w:r>
    </w:p>
    <w:p>
      <w:pPr>
        <w:pStyle w:val="Heading2"/>
      </w:pPr>
      <w:r>
        <w:t xml:space="preserve">Motivering</w:t>
      </w:r>
    </w:p>
    <w:p>
      <w:pPr>
        <w:spacing w:after="100"/>
      </w:pPr>
      <w:r>
        <w:t xml:space="preserve">Kolada 2024 visar att 62 % av personalen i Simrishamns hemtjänst är timvikarier, vilket ger otrygga villkor och sämre kontinuitet för de äldre. Vänsterpartiet vill stärka den kommunala omsorgen med fler fasta jobb för att höja kvaliteten och minska sjukskrivningar.</w:t>
      </w:r>
    </w:p>
    <w:p>
      <w:pPr>
        <w:pStyle w:val="Heading2"/>
      </w:pPr>
      <w:r>
        <w:t xml:space="preserve">Förslag till beslut</w:t>
      </w:r>
    </w:p>
    <w:p>
      <w:pPr>
        <w:spacing w:after="60"/>
      </w:pPr>
      <w:r>
        <w:t xml:space="preserve">Med anledning av ovanstående yrkar Vänsterpartiet i Simrishamn kommun att kommunfullmäktige beslutar:</w:t>
      </w:r>
    </w:p>
    <w:p>
      <w:pPr>
        <w:spacing w:after="40"/>
      </w:pPr>
      <w:r>
        <w:rPr>
          <w:b/>
          <w:bCs/>
        </w:rPr>
        <w:t xml:space="preserve">1. </w:t>
      </w:r>
      <w:r>
        <w:t xml:space="preserve">Att kommunfullmäktige beslutar att öka andelen tillsvidareanställda inom hemtjänsten till minst 80 % senast 2028.</w:t>
      </w:r>
    </w:p>
    <w:p>
      <w:pPr>
        <w:spacing w:after="40"/>
      </w:pPr>
      <w:r>
        <w:rPr>
          <w:b/>
          <w:bCs/>
        </w:rPr>
        <w:t xml:space="preserve">2. </w:t>
      </w:r>
      <w:r>
        <w:t xml:space="preserve">Att kommunfullmäktige beslutar att införa en bemanningsplan som garanterar fasta scheman utan delade turer.</w:t>
      </w:r>
    </w:p>
    <w:p>
      <w:pPr>
        <w:spacing w:after="40"/>
      </w:pPr>
      <w:r>
        <w:rPr>
          <w:b/>
          <w:bCs/>
        </w:rPr>
        <w:t xml:space="preserve">3. </w:t>
      </w:r>
      <w:r>
        <w:t xml:space="preserve">Att kommunfullmäktige beslutar att avsätta 4 miljoner kronor årligen i budgeten för kompetensutveckling och löneökningar inom omsorgen.</w:t>
      </w:r>
    </w:p>
    <w:p>
      <w:pPr>
        <w:spacing w:after="40"/>
      </w:pPr>
      <w:r>
        <w:rPr>
          <w:b/>
          <w:bCs/>
        </w:rPr>
        <w:t xml:space="preserve">4. </w:t>
      </w:r>
      <w:r>
        <w:t xml:space="preserve">Att kommunfullmäktige beslutar att redovisa uppföljning av anställningsformer i delårsrapporten.</w:t>
      </w:r>
    </w:p>
    <w:p>
      <w:pPr>
        <w:spacing w:before="360"/>
      </w:pPr>
    </w:p>
    <w:p>
      <w:r>
        <w:t xml:space="preserve">Simrishamn,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Simrishamn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2026-07-14T01:17:43.236Z</dcterms:created>
  <dcterms:modified xsi:type="dcterms:W3CDTF">2026-07-14T01:17:43.236Z</dcterms:modified>
</cp:coreProperties>
</file>

<file path=docProps/custom.xml><?xml version="1.0" encoding="utf-8"?>
<Properties xmlns="http://schemas.openxmlformats.org/officeDocument/2006/custom-properties" xmlns:vt="http://schemas.openxmlformats.org/officeDocument/2006/docPropsVTypes"/>
</file>