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Haparanda kommunfullmäktige</w:t>
      </w:r>
    </w:p>
    <w:p>
      <w:pPr>
        <w:pStyle w:val="Heading1"/>
      </w:pPr>
      <w:r>
        <w:t xml:space="preserve">Fler hyresrätter i kommunal regi</w:t>
      </w:r>
    </w:p>
    <w:p>
      <w:pPr>
        <w:spacing w:after="160" w:before="80"/>
      </w:pPr>
      <w:r>
        <w:rPr>
          <w:b/>
          <w:bCs/>
        </w:rPr>
        <w:t xml:space="preserve">Motionärer: </w:t>
      </w:r>
      <w:r>
        <w:t xml:space="preserve">Vänsterpartiet i Haparanda kommun</w:t>
      </w:r>
    </w:p>
    <w:p>
      <w:pPr>
        <w:pStyle w:val="Heading2"/>
      </w:pPr>
      <w:r>
        <w:t xml:space="preserve">Motivering</w:t>
      </w:r>
    </w:p>
    <w:p>
      <w:pPr>
        <w:spacing w:after="100"/>
      </w:pPr>
      <w:r>
        <w:t xml:space="preserve">Haparanda har bostadsbrist enligt Boverkets rapport 2024. Befolkningen minskar men efterfrågan på prisvärda hyresrätter är stor bland unga och nyanlända. Kommunen äger få hyresfastigheter vilket leder till oskäliga hyror via privata aktörer.</w:t>
      </w:r>
    </w:p>
    <w:p>
      <w:pPr>
        <w:pStyle w:val="Heading2"/>
      </w:pPr>
      <w:r>
        <w:t xml:space="preserve">Förslag till beslut</w:t>
      </w:r>
    </w:p>
    <w:p>
      <w:pPr>
        <w:spacing w:after="60"/>
      </w:pPr>
      <w:r>
        <w:t xml:space="preserve">Med anledning av ovanstående yrkar Vänsterpartiet i Haparanda kommun att kommunfullmäktige beslutar:</w:t>
      </w:r>
    </w:p>
    <w:p>
      <w:pPr>
        <w:spacing w:after="40"/>
      </w:pPr>
      <w:r>
        <w:rPr>
          <w:b/>
          <w:bCs/>
        </w:rPr>
        <w:t xml:space="preserve">1. </w:t>
      </w:r>
      <w:r>
        <w:t xml:space="preserve">Att kommunen tar fram en plan för att uppföra minst 80 nya kommunala hyresrätter fram till 2030.</w:t>
      </w:r>
    </w:p>
    <w:p>
      <w:pPr>
        <w:spacing w:after="40"/>
      </w:pPr>
      <w:r>
        <w:rPr>
          <w:b/>
          <w:bCs/>
        </w:rPr>
        <w:t xml:space="preserve">2. </w:t>
      </w:r>
      <w:r>
        <w:t xml:space="preserve">Att nyproduktion prioriterar hyresrätter framför bostadsrätter.</w:t>
      </w:r>
    </w:p>
    <w:p>
      <w:pPr>
        <w:spacing w:after="40"/>
      </w:pPr>
      <w:r>
        <w:rPr>
          <w:b/>
          <w:bCs/>
        </w:rPr>
        <w:t xml:space="preserve">3. </w:t>
      </w:r>
      <w:r>
        <w:t xml:space="preserve">Att hyrorna hålls på en nivå som är överkomlig för låginkomsttagare.</w:t>
      </w:r>
    </w:p>
    <w:p>
      <w:pPr>
        <w:spacing w:after="40"/>
      </w:pPr>
      <w:r>
        <w:rPr>
          <w:b/>
          <w:bCs/>
        </w:rPr>
        <w:t xml:space="preserve">4. </w:t>
      </w:r>
      <w:r>
        <w:t xml:space="preserve">Att kommunen undersöker samverkan med Tornio för gemensamma bostadsprojekt.</w:t>
      </w:r>
    </w:p>
    <w:p>
      <w:pPr>
        <w:spacing w:before="360"/>
      </w:pPr>
    </w:p>
    <w:p>
      <w:r>
        <w:t xml:space="preserve">Haparanda,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Haparanda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2026-07-14T00:11:22.865Z</dcterms:created>
  <dcterms:modified xsi:type="dcterms:W3CDTF">2026-07-14T00:11:22.865Z</dcterms:modified>
</cp:coreProperties>
</file>

<file path=docProps/custom.xml><?xml version="1.0" encoding="utf-8"?>
<Properties xmlns="http://schemas.openxmlformats.org/officeDocument/2006/custom-properties" xmlns:vt="http://schemas.openxmlformats.org/officeDocument/2006/docPropsVTypes"/>
</file>