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Tingsryd kommunfullmäktige</w:t>
      </w:r>
    </w:p>
    <w:p>
      <w:pPr>
        <w:pStyle w:val="Heading1"/>
      </w:pPr>
      <w:r>
        <w:t xml:space="preserve">Fler kommunala hyresrätter i Tingsryd tätort</w:t>
      </w:r>
    </w:p>
    <w:p>
      <w:pPr>
        <w:spacing w:after="160" w:before="80"/>
      </w:pPr>
      <w:r>
        <w:rPr>
          <w:b/>
          <w:bCs/>
        </w:rPr>
        <w:t xml:space="preserve">Motionärer: </w:t>
      </w:r>
      <w:r>
        <w:t xml:space="preserve">Vänsterpartiet i Tingsryd kommun</w:t>
      </w:r>
    </w:p>
    <w:p>
      <w:pPr>
        <w:pStyle w:val="Heading2"/>
      </w:pPr>
      <w:r>
        <w:t xml:space="preserve">Motivering</w:t>
      </w:r>
    </w:p>
    <w:p>
      <w:pPr>
        <w:spacing w:after="100"/>
      </w:pPr>
      <w:r>
        <w:t xml:space="preserve">Tingsryd har långa bostadsköer och få nya hyresrätter byggs. Enligt Boverket 2024 saknas cirka 150 hyreslägenheter. Unga och nyanlända tvingas flytta eller bo trångt. Kommunalt ägda fastigheter ger långsiktig kontroll över hyror och underhåll.</w:t>
      </w:r>
    </w:p>
    <w:p>
      <w:pPr>
        <w:pStyle w:val="Heading2"/>
      </w:pPr>
      <w:r>
        <w:t xml:space="preserve">Förslag till beslut</w:t>
      </w:r>
    </w:p>
    <w:p>
      <w:pPr>
        <w:spacing w:after="60"/>
      </w:pPr>
      <w:r>
        <w:t xml:space="preserve">Med anledning av ovanstående yrkar Vänsterpartiet i Tingsryd kommun att kommunfullmäktige beslutar:</w:t>
      </w:r>
    </w:p>
    <w:p>
      <w:pPr>
        <w:spacing w:after="40"/>
      </w:pPr>
      <w:r>
        <w:rPr>
          <w:b/>
          <w:bCs/>
        </w:rPr>
        <w:t xml:space="preserve">1. </w:t>
      </w:r>
      <w:r>
        <w:t xml:space="preserve">Att kommunfullmäktige ger kommunstyrelsen i uppdrag att utreda behovet av minst 80 nya kommunala hyresrätter fram till 2030.</w:t>
      </w:r>
    </w:p>
    <w:p>
      <w:pPr>
        <w:spacing w:after="40"/>
      </w:pPr>
      <w:r>
        <w:rPr>
          <w:b/>
          <w:bCs/>
        </w:rPr>
        <w:t xml:space="preserve">2. </w:t>
      </w:r>
      <w:r>
        <w:t xml:space="preserve">Att Tingsryd kommun tar initiativ till att bilda eller utöka ett kommunalt bostadsbolag.</w:t>
      </w:r>
    </w:p>
    <w:p>
      <w:pPr>
        <w:spacing w:after="40"/>
      </w:pPr>
      <w:r>
        <w:rPr>
          <w:b/>
          <w:bCs/>
        </w:rPr>
        <w:t xml:space="preserve">3. </w:t>
      </w:r>
      <w:r>
        <w:t xml:space="preserve">Att planberedningen prioriterar mark för hyresrätter i centrala Tingsryd.</w:t>
      </w:r>
    </w:p>
    <w:p>
      <w:pPr>
        <w:spacing w:after="40"/>
      </w:pPr>
      <w:r>
        <w:rPr>
          <w:b/>
          <w:bCs/>
        </w:rPr>
        <w:t xml:space="preserve">4. </w:t>
      </w:r>
      <w:r>
        <w:t xml:space="preserve">Att en årlig rapport om bostadsförsörjningen lämnas till kommunfullmäktige.</w:t>
      </w:r>
    </w:p>
    <w:p>
      <w:pPr>
        <w:spacing w:before="360"/>
      </w:pPr>
    </w:p>
    <w:p>
      <w:r>
        <w:t xml:space="preserve">Tingsryd,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Tingsryd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2026-07-14T01:38:38.688Z</dcterms:created>
  <dcterms:modified xsi:type="dcterms:W3CDTF">2026-07-14T01:38:38.688Z</dcterms:modified>
</cp:coreProperties>
</file>

<file path=docProps/custom.xml><?xml version="1.0" encoding="utf-8"?>
<Properties xmlns="http://schemas.openxmlformats.org/officeDocument/2006/custom-properties" xmlns:vt="http://schemas.openxmlformats.org/officeDocument/2006/docPropsVTypes"/>
</file>