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Aneby kommunfullmäktige</w:t>
      </w:r>
    </w:p>
    <w:p>
      <w:pPr>
        <w:pStyle w:val="Heading1"/>
      </w:pPr>
      <w:r>
        <w:t xml:space="preserve">Fler kommunala hyresrätter i centrala Aneby</w:t>
      </w:r>
    </w:p>
    <w:p>
      <w:pPr>
        <w:spacing w:after="160" w:before="80"/>
      </w:pPr>
      <w:r>
        <w:rPr>
          <w:b/>
          <w:bCs/>
        </w:rPr>
        <w:t xml:space="preserve">Motionärer: </w:t>
      </w:r>
      <w:r>
        <w:t xml:space="preserve">Vänsterpartiet i Aneby kommun</w:t>
      </w:r>
    </w:p>
    <w:p>
      <w:pPr>
        <w:pStyle w:val="Heading2"/>
      </w:pPr>
      <w:r>
        <w:t xml:space="preserve">Motivering</w:t>
      </w:r>
    </w:p>
    <w:p>
      <w:pPr>
        <w:spacing w:after="100"/>
      </w:pPr>
      <w:r>
        <w:t xml:space="preserve">Aneby har brist på hyresrätter vilket driver unga att flytta (bostadsförsörjningsplan 2023). Kommunen äger AB Anebyhus men byggtakten är låg. Vänsterpartiet vill prioritera kommunal regi för att säkra långsiktigt ägande och rimliga hyror.</w:t>
      </w:r>
    </w:p>
    <w:p>
      <w:pPr>
        <w:pStyle w:val="Heading2"/>
      </w:pPr>
      <w:r>
        <w:t xml:space="preserve">Förslag till beslut</w:t>
      </w:r>
    </w:p>
    <w:p>
      <w:pPr>
        <w:spacing w:after="60"/>
      </w:pPr>
      <w:r>
        <w:t xml:space="preserve">Med anledning av ovanstående yrkar Vänsterpartiet i Aneby kommun att kommunfullmäktige beslutar:</w:t>
      </w:r>
    </w:p>
    <w:p>
      <w:pPr>
        <w:spacing w:after="40"/>
      </w:pPr>
      <w:r>
        <w:rPr>
          <w:b/>
          <w:bCs/>
        </w:rPr>
        <w:t xml:space="preserve">1. </w:t>
      </w:r>
      <w:r>
        <w:t xml:space="preserve">Att kommunfullmäktige ger AB Anebyhus i uppdrag att påbörja planering av minst 40 nya hyresrätter i centrala Aneby under 2027.</w:t>
      </w:r>
    </w:p>
    <w:p>
      <w:pPr>
        <w:spacing w:after="40"/>
      </w:pPr>
      <w:r>
        <w:rPr>
          <w:b/>
          <w:bCs/>
        </w:rPr>
        <w:t xml:space="preserve">2. </w:t>
      </w:r>
      <w:r>
        <w:t xml:space="preserve">Att kommunfullmäktige avsätter 5 miljoner kronor i investeringsbudgeten 2027 för markförvärv och projektering.</w:t>
      </w:r>
    </w:p>
    <w:p>
      <w:pPr>
        <w:spacing w:after="40"/>
      </w:pPr>
      <w:r>
        <w:rPr>
          <w:b/>
          <w:bCs/>
        </w:rPr>
        <w:t xml:space="preserve">3. </w:t>
      </w:r>
      <w:r>
        <w:t xml:space="preserve">Att kommunfullmäktige beslutar att alla nya hyresrätter ska byggas i kommunal regi utan försäljning till privata aktörer.</w:t>
      </w:r>
    </w:p>
    <w:p>
      <w:pPr>
        <w:spacing w:after="40"/>
      </w:pPr>
      <w:r>
        <w:rPr>
          <w:b/>
          <w:bCs/>
        </w:rPr>
        <w:t xml:space="preserve">4. </w:t>
      </w:r>
      <w:r>
        <w:t xml:space="preserve">Att kommunfullmäktige begär en årlig rapport om hyresnivåer och kötider till fullmäktige.</w:t>
      </w:r>
    </w:p>
    <w:p>
      <w:pPr>
        <w:spacing w:before="360"/>
      </w:pPr>
    </w:p>
    <w:p>
      <w:r>
        <w:t xml:space="preserve">Aneby,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Aneby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2026-07-13T23:31:48.086Z</dcterms:created>
  <dcterms:modified xsi:type="dcterms:W3CDTF">2026-07-13T23:31:48.086Z</dcterms:modified>
</cp:coreProperties>
</file>

<file path=docProps/custom.xml><?xml version="1.0" encoding="utf-8"?>
<Properties xmlns="http://schemas.openxmlformats.org/officeDocument/2006/custom-properties" xmlns:vt="http://schemas.openxmlformats.org/officeDocument/2006/docPropsVTypes"/>
</file>