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Östersund kommunfullmäktige</w:t>
      </w:r>
    </w:p>
    <w:p>
      <w:pPr>
        <w:pStyle w:val="Heading1"/>
      </w:pPr>
      <w:r>
        <w:t xml:space="preserve">Fler kommunala hyresrätter i Östersund</w:t>
      </w:r>
    </w:p>
    <w:p>
      <w:pPr>
        <w:spacing w:after="160" w:before="80"/>
      </w:pPr>
      <w:r>
        <w:rPr>
          <w:b/>
          <w:bCs/>
        </w:rPr>
        <w:t xml:space="preserve">Motionärer: </w:t>
      </w:r>
      <w:r>
        <w:t xml:space="preserve">Vänsterpartiet i Östersund kommun</w:t>
      </w:r>
    </w:p>
    <w:p>
      <w:pPr>
        <w:pStyle w:val="Heading2"/>
      </w:pPr>
      <w:r>
        <w:t xml:space="preserve">Motivering</w:t>
      </w:r>
    </w:p>
    <w:p>
      <w:pPr>
        <w:spacing w:after="100"/>
      </w:pPr>
      <w:r>
        <w:t xml:space="preserve">Östersund har lång kötid till hyresrätter enligt Hyresgästföreningen 2025. Nyproduktion domineras av bostadsrätter vilket ökar segregationen. Kommunala Östersundshem behöver utökat uppdrag för att möta behovet av 500 nya hyreslägenheter till 2030.</w:t>
      </w:r>
    </w:p>
    <w:p>
      <w:pPr>
        <w:pStyle w:val="Heading2"/>
      </w:pPr>
      <w:r>
        <w:t xml:space="preserve">Förslag till beslut</w:t>
      </w:r>
    </w:p>
    <w:p>
      <w:pPr>
        <w:spacing w:after="60"/>
      </w:pPr>
      <w:r>
        <w:t xml:space="preserve">Med anledning av ovanstående yrkar Vänsterpartiet i Östersund kommun att kommunfullmäktige beslutar:</w:t>
      </w:r>
    </w:p>
    <w:p>
      <w:pPr>
        <w:spacing w:after="40"/>
      </w:pPr>
      <w:r>
        <w:rPr>
          <w:b/>
          <w:bCs/>
        </w:rPr>
        <w:t xml:space="preserve">1. </w:t>
      </w:r>
      <w:r>
        <w:t xml:space="preserve">Att kommunen ger Östersundshem i uppdrag att bygga minst 200 nya hyresrätter per år 2027–2030.</w:t>
      </w:r>
    </w:p>
    <w:p>
      <w:pPr>
        <w:spacing w:after="40"/>
      </w:pPr>
      <w:r>
        <w:rPr>
          <w:b/>
          <w:bCs/>
        </w:rPr>
        <w:t xml:space="preserve">2. </w:t>
      </w:r>
      <w:r>
        <w:t xml:space="preserve">Att en kommunal bostadskö med förtur för låginkomsttagare införs.</w:t>
      </w:r>
    </w:p>
    <w:p>
      <w:pPr>
        <w:spacing w:after="40"/>
      </w:pPr>
      <w:r>
        <w:rPr>
          <w:b/>
          <w:bCs/>
        </w:rPr>
        <w:t xml:space="preserve">3. </w:t>
      </w:r>
      <w:r>
        <w:t xml:space="preserve">Att hyresnivåerna i nyproduktion hålls under 120 kr/kvm.</w:t>
      </w:r>
    </w:p>
    <w:p>
      <w:pPr>
        <w:spacing w:after="40"/>
      </w:pPr>
      <w:r>
        <w:rPr>
          <w:b/>
          <w:bCs/>
        </w:rPr>
        <w:t xml:space="preserve">4. </w:t>
      </w:r>
      <w:r>
        <w:t xml:space="preserve">Att kommunfullmäktige årligen följer upp bostadsförsörjningsplanen.</w:t>
      </w:r>
    </w:p>
    <w:p>
      <w:pPr>
        <w:spacing w:before="360"/>
      </w:pPr>
    </w:p>
    <w:p>
      <w:r>
        <w:t xml:space="preserve">Östersund,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Östersund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2026-07-14T02:12:18.286Z</dcterms:created>
  <dcterms:modified xsi:type="dcterms:W3CDTF">2026-07-14T02:12:18.286Z</dcterms:modified>
</cp:coreProperties>
</file>

<file path=docProps/custom.xml><?xml version="1.0" encoding="utf-8"?>
<Properties xmlns="http://schemas.openxmlformats.org/officeDocument/2006/custom-properties" xmlns:vt="http://schemas.openxmlformats.org/officeDocument/2006/docPropsVTypes"/>
</file>