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60"/>
      </w:pPr>
      <w:r>
        <w:rPr>
          <w:b/>
          <w:bCs/>
          <w:sz w:val="24"/>
          <w:szCs w:val="24"/>
        </w:rPr>
        <w:t xml:space="preserve">Motion till Ockelbo kommunfullmäktige</w:t>
      </w:r>
    </w:p>
    <w:p>
      <w:pPr>
        <w:pStyle w:val="Heading1"/>
      </w:pPr>
      <w:r>
        <w:t xml:space="preserve">Fler hyresrätter i Ockelbo centrum</w:t>
      </w:r>
    </w:p>
    <w:p>
      <w:pPr>
        <w:spacing w:after="160" w:before="80"/>
      </w:pPr>
      <w:r>
        <w:rPr>
          <w:b/>
          <w:bCs/>
        </w:rPr>
        <w:t xml:space="preserve">Motionärer: </w:t>
      </w:r>
      <w:r>
        <w:t xml:space="preserve">Vänsterpartiet i Ockelbo kommun</w:t>
      </w:r>
    </w:p>
    <w:p>
      <w:pPr>
        <w:pStyle w:val="Heading2"/>
      </w:pPr>
      <w:r>
        <w:t xml:space="preserve">Motivering</w:t>
      </w:r>
    </w:p>
    <w:p>
      <w:pPr>
        <w:spacing w:after="100"/>
      </w:pPr>
      <w:r>
        <w:t xml:space="preserve">Ockelbo kommun har enligt bostadsförsörjningsplanen 2023 ett underskott på minst 80 hyreslägenheter. Unga och nyanlända tvingas flytta eller bo trångt. Kommunala Ockelbohem AB har inte byggt nytt sedan 2018. Detta motverkar inflyttning och jämlikhet.</w:t>
      </w:r>
    </w:p>
    <w:p>
      <w:pPr>
        <w:pStyle w:val="Heading2"/>
      </w:pPr>
      <w:r>
        <w:t xml:space="preserve">Förslag till beslut</w:t>
      </w:r>
    </w:p>
    <w:p>
      <w:pPr>
        <w:spacing w:after="60"/>
      </w:pPr>
      <w:r>
        <w:t xml:space="preserve">Med anledning av ovanstående yrkar Vänsterpartiet i Ockelbo kommun att kommunfullmäktige beslutar:</w:t>
      </w:r>
    </w:p>
    <w:p>
      <w:pPr>
        <w:spacing w:after="40"/>
      </w:pPr>
      <w:r>
        <w:rPr>
          <w:b/>
          <w:bCs/>
        </w:rPr>
        <w:t xml:space="preserve">1. </w:t>
      </w:r>
      <w:r>
        <w:t xml:space="preserve">Att Ockelbo kommunfullmäktige beslutar att ge Ockelbohem AB i uppdrag att uppföra minst 40 nya hyresrätter under 2027–2029.</w:t>
      </w:r>
    </w:p>
    <w:p>
      <w:pPr>
        <w:spacing w:after="40"/>
      </w:pPr>
      <w:r>
        <w:rPr>
          <w:b/>
          <w:bCs/>
        </w:rPr>
        <w:t xml:space="preserve">2. </w:t>
      </w:r>
      <w:r>
        <w:t xml:space="preserve">Att kommunstyrelsen får i uppdrag att ta fram en markanvisningspolicy som prioriterar hyresrätter i egen regi.</w:t>
      </w:r>
    </w:p>
    <w:p>
      <w:pPr>
        <w:spacing w:after="40"/>
      </w:pPr>
      <w:r>
        <w:rPr>
          <w:b/>
          <w:bCs/>
        </w:rPr>
        <w:t xml:space="preserve">3. </w:t>
      </w:r>
      <w:r>
        <w:t xml:space="preserve">Att budget 2027 tillförs 2 mnkr för förstudie och planering av nya hyresrätter.</w:t>
      </w:r>
    </w:p>
    <w:p>
      <w:pPr>
        <w:spacing w:after="40"/>
      </w:pPr>
      <w:r>
        <w:rPr>
          <w:b/>
          <w:bCs/>
        </w:rPr>
        <w:t xml:space="preserve">4. </w:t>
      </w:r>
      <w:r>
        <w:t xml:space="preserve">Att kommunfullmäktige årligen följer upp antalet påbörjade hyreslägenheter i kommunal regi.</w:t>
      </w:r>
    </w:p>
    <w:p>
      <w:pPr>
        <w:spacing w:before="360"/>
      </w:pPr>
    </w:p>
    <w:p>
      <w:r>
        <w:t xml:space="preserve">Ockelbo, 2026-07-14</w:t>
      </w:r>
    </w:p>
    <w:p>
      <w:pPr>
        <w:spacing w:before="160"/>
      </w:pPr>
      <w:r>
        <w:t xml:space="preserve">________________________________________</w:t>
      </w:r>
    </w:p>
    <w:p>
      <w:r>
        <w:rPr>
          <w:i/>
          <w:iCs/>
          <w:sz w:val="18"/>
          <w:szCs w:val="18"/>
        </w:rPr>
        <w:t xml:space="preserve">Namn (skriv under vid egenhändig underskrift)</w:t>
      </w:r>
    </w:p>
    <w:p>
      <w:r>
        <w:rPr>
          <w:b/>
          <w:bCs/>
        </w:rPr>
        <w:t xml:space="preserve">Vänsterpartiet i Ockelbo kommun</w:t>
      </w:r>
    </w:p>
    <w:p>
      <w:r>
        <w:rPr>
          <w:i/>
          <w:iCs/>
          <w:sz w:val="16"/>
          <w:szCs w:val="16"/>
        </w:rPr>
        <w:t xml:space="preserve">(kan lämnas in via kommunens e-tjänst för motioner)</w:t>
      </w:r>
    </w:p>
    <w:sectPr>
      <w:pgSz w:w="11906" w:h="16838" w:orient="portrait"/>
      <w:pgMar w:top="1134" w:right="1134" w:bottom="1134" w:left="1134"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80" w:before="200"/>
    </w:pPr>
    <w:rPr>
      <w:rFonts w:ascii="Arial" w:cs="Arial" w:eastAsia="Arial" w:hAnsi="Arial"/>
      <w:b/>
      <w:bCs/>
      <w:sz w:val="32"/>
      <w:szCs w:val="32"/>
    </w:rPr>
  </w:style>
  <w:style w:type="paragraph" w:styleId="Heading2">
    <w:name w:val="Heading 2"/>
    <w:basedOn w:val="Normal"/>
    <w:next w:val="Normal"/>
    <w:qFormat/>
    <w:pPr>
      <w:spacing w:after="60" w:before="160"/>
    </w:pPr>
    <w:rPr>
      <w:rFonts w:ascii="Arial" w:cs="Arial" w:eastAsia="Arial" w:hAnsi="Arial"/>
      <w:b/>
      <w:bCs/>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2026-07-14T01:06:30.493Z</dcterms:created>
  <dcterms:modified xsi:type="dcterms:W3CDTF">2026-07-14T01:06:30.493Z</dcterms:modified>
</cp:coreProperties>
</file>

<file path=docProps/custom.xml><?xml version="1.0" encoding="utf-8"?>
<Properties xmlns="http://schemas.openxmlformats.org/officeDocument/2006/custom-properties" xmlns:vt="http://schemas.openxmlformats.org/officeDocument/2006/docPropsVTypes"/>
</file>