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Nordanstig kommunfullmäktige</w:t>
      </w:r>
    </w:p>
    <w:p>
      <w:pPr>
        <w:pStyle w:val="Heading1"/>
      </w:pPr>
      <w:r>
        <w:t xml:space="preserve">Stärk biblioteken som digitala nav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Nordanstig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28 % av invånarna över 65 år saknar digital kompetens (PTS 2025). Biblioteken i Bergsjö och Gnarp kan bli nav för digital inkludering.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Nordanstig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bibliotekens öppettider med minst 10 timmar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en digital handledare på halvtid.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gratis surfplattor för utlåning till äldre.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400 000 kr för digital kompetensutveckling.</w:t>
      </w:r>
    </w:p>
    <w:p>
      <w:pPr>
        <w:spacing w:before="360"/>
      </w:pPr>
    </w:p>
    <w:p>
      <w:r>
        <w:t xml:space="preserve">Nordanstig,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Nordanstig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2026-07-14T01:00:04.941Z</dcterms:created>
  <dcterms:modified xsi:type="dcterms:W3CDTF">2026-07-14T01:00:04.941Z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