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Vansbro kommunfullmäktige</w:t>
      </w:r>
    </w:p>
    <w:p>
      <w:pPr>
        <w:pStyle w:val="Heading1"/>
      </w:pPr>
      <w:r>
        <w:t xml:space="preserve">Fler fasta tjänster i hemtjänsten</w:t>
      </w:r>
    </w:p>
    <w:p>
      <w:pPr>
        <w:spacing w:after="160" w:before="80"/>
      </w:pPr>
      <w:r>
        <w:rPr>
          <w:b/>
          <w:bCs/>
        </w:rPr>
        <w:t xml:space="preserve">Motionärer: </w:t>
      </w:r>
      <w:r>
        <w:t xml:space="preserve">Vänsterpartiet i Vansbro kommun</w:t>
      </w:r>
    </w:p>
    <w:p>
      <w:pPr>
        <w:pStyle w:val="Heading2"/>
      </w:pPr>
      <w:r>
        <w:t xml:space="preserve">Motivering</w:t>
      </w:r>
    </w:p>
    <w:p>
      <w:pPr>
        <w:spacing w:after="100"/>
      </w:pPr>
      <w:r>
        <w:t xml:space="preserve">Vansbro har 28 % invånare över 65 år. Kolada 2024 visar endast 0,72 årsarbetare per brukare, lägre än länsmedel. Många visstidsanställningar leder till otrygghet för både personal och äldre. Brist på kontinuitet försämrar omsorgen (kommunens egen kvalitetsrapport 2025).</w:t>
      </w:r>
    </w:p>
    <w:p>
      <w:pPr>
        <w:pStyle w:val="Heading2"/>
      </w:pPr>
      <w:r>
        <w:t xml:space="preserve">Förslag till beslut</w:t>
      </w:r>
    </w:p>
    <w:p>
      <w:pPr>
        <w:spacing w:after="60"/>
      </w:pPr>
      <w:r>
        <w:t xml:space="preserve">Med anledning av ovanstående yrkar Vänsterpartiet i Vansbro kommun att kommunfullmäktige beslutar:</w:t>
      </w:r>
    </w:p>
    <w:p>
      <w:pPr>
        <w:spacing w:after="40"/>
      </w:pPr>
      <w:r>
        <w:rPr>
          <w:b/>
          <w:bCs/>
        </w:rPr>
        <w:t xml:space="preserve">1. </w:t>
      </w:r>
      <w:r>
        <w:t xml:space="preserve">Att kommunfullmäktige beslutar att öka antalet fasta heltidsanställningar inom hemtjänsten med minst 15 tjänster under 2027.</w:t>
      </w:r>
    </w:p>
    <w:p>
      <w:pPr>
        <w:spacing w:after="40"/>
      </w:pPr>
      <w:r>
        <w:rPr>
          <w:b/>
          <w:bCs/>
        </w:rPr>
        <w:t xml:space="preserve">2. </w:t>
      </w:r>
      <w:r>
        <w:t xml:space="preserve">Att en plan för heltidsresan tas fram senast mars 2027.</w:t>
      </w:r>
    </w:p>
    <w:p>
      <w:pPr>
        <w:spacing w:after="40"/>
      </w:pPr>
      <w:r>
        <w:rPr>
          <w:b/>
          <w:bCs/>
        </w:rPr>
        <w:t xml:space="preserve">3. </w:t>
      </w:r>
      <w:r>
        <w:t xml:space="preserve">Att schemaläggning ska utgå från brukarnas behov och inte från budgetbegränsningar.</w:t>
      </w:r>
    </w:p>
    <w:p>
      <w:pPr>
        <w:spacing w:after="40"/>
      </w:pPr>
      <w:r>
        <w:rPr>
          <w:b/>
          <w:bCs/>
        </w:rPr>
        <w:t xml:space="preserve">4. </w:t>
      </w:r>
      <w:r>
        <w:t xml:space="preserve">Att resultatet redovisas i delårsrapporten hösten 2027.</w:t>
      </w:r>
    </w:p>
    <w:p>
      <w:pPr>
        <w:spacing w:before="360"/>
      </w:pPr>
    </w:p>
    <w:p>
      <w:r>
        <w:t xml:space="preserve">Vansbro,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Vansbro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2026-07-14T01:51:59.557Z</dcterms:created>
  <dcterms:modified xsi:type="dcterms:W3CDTF">2026-07-14T01:51:59.557Z</dcterms:modified>
</cp:coreProperties>
</file>

<file path=docProps/custom.xml><?xml version="1.0" encoding="utf-8"?>
<Properties xmlns="http://schemas.openxmlformats.org/officeDocument/2006/custom-properties" xmlns:vt="http://schemas.openxmlformats.org/officeDocument/2006/docPropsVTypes"/>
</file>