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Olofström kommunfullmäktige</w:t>
      </w:r>
    </w:p>
    <w:p>
      <w:pPr>
        <w:pStyle w:val="Heading1"/>
      </w:pPr>
      <w:r>
        <w:t xml:space="preserve">Fossilfri kollektivtrafik i hela kommunen</w:t>
      </w:r>
    </w:p>
    <w:p>
      <w:pPr>
        <w:spacing w:after="160" w:before="80"/>
      </w:pPr>
      <w:r>
        <w:rPr>
          <w:b/>
          <w:bCs/>
        </w:rPr>
        <w:t xml:space="preserve">Motionärer: </w:t>
      </w:r>
      <w:r>
        <w:t xml:space="preserve">Vänsterpartiet i Olofström kommun</w:t>
      </w:r>
    </w:p>
    <w:p>
      <w:pPr>
        <w:pStyle w:val="Heading2"/>
      </w:pPr>
      <w:r>
        <w:t xml:space="preserve">Motivering</w:t>
      </w:r>
    </w:p>
    <w:p>
      <w:pPr>
        <w:spacing w:after="100"/>
      </w:pPr>
      <w:r>
        <w:t xml:space="preserve">Region Blekinges busslinjer till Kyrkhult och Jämshög körs fortfarande delvis med diesel. Kommunens klimatstrategi 2023 saknar konkreta mål för kollektivtrafiken. Ökad fossilfri trafik minskar utsläpp och ökar tillgängligheten för unga och äldre.</w:t>
      </w:r>
    </w:p>
    <w:p>
      <w:pPr>
        <w:pStyle w:val="Heading2"/>
      </w:pPr>
      <w:r>
        <w:t xml:space="preserve">Förslag till beslut</w:t>
      </w:r>
    </w:p>
    <w:p>
      <w:pPr>
        <w:spacing w:after="60"/>
      </w:pPr>
      <w:r>
        <w:t xml:space="preserve">Med anledning av ovanstående yrkar Vänsterpartiet i Olofström kommun att kommunfullmäktige beslutar:</w:t>
      </w:r>
    </w:p>
    <w:p>
      <w:pPr>
        <w:spacing w:after="40"/>
      </w:pPr>
      <w:r>
        <w:rPr>
          <w:b/>
          <w:bCs/>
        </w:rPr>
        <w:t xml:space="preserve">1. </w:t>
      </w:r>
      <w:r>
        <w:t xml:space="preserve">Att kommunfullmäktige beslutar att verka för att alla busslinjer inom Olofström kommun ska vara fossilfria senast 2028.</w:t>
      </w:r>
    </w:p>
    <w:p>
      <w:pPr>
        <w:spacing w:after="40"/>
      </w:pPr>
      <w:r>
        <w:rPr>
          <w:b/>
          <w:bCs/>
        </w:rPr>
        <w:t xml:space="preserve">2. </w:t>
      </w:r>
      <w:r>
        <w:t xml:space="preserve">Att kommunfullmäktige beslutar att införa fler avgångar på landsbygdslinjerna från 2027.</w:t>
      </w:r>
    </w:p>
    <w:p>
      <w:pPr>
        <w:spacing w:after="40"/>
      </w:pPr>
      <w:r>
        <w:rPr>
          <w:b/>
          <w:bCs/>
        </w:rPr>
        <w:t xml:space="preserve">3. </w:t>
      </w:r>
      <w:r>
        <w:t xml:space="preserve">Att kommunfullmäktige beslutar att avsätta 1,5 mnkr årligen för utökad kollektivtrafik i budget 2027.</w:t>
      </w:r>
    </w:p>
    <w:p>
      <w:pPr>
        <w:spacing w:after="40"/>
      </w:pPr>
      <w:r>
        <w:rPr>
          <w:b/>
          <w:bCs/>
        </w:rPr>
        <w:t xml:space="preserve">4. </w:t>
      </w:r>
      <w:r>
        <w:t xml:space="preserve">Att kommunfullmäktige beslutar att årligen redovisa utsläppsminskningar från kollektivtrafiken till kommunstyrelsen.</w:t>
      </w:r>
    </w:p>
    <w:p>
      <w:pPr>
        <w:spacing w:before="360"/>
      </w:pPr>
    </w:p>
    <w:p>
      <w:r>
        <w:t xml:space="preserve">Olofström,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Olofström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2026-07-14T01:07:05.236Z</dcterms:created>
  <dcterms:modified xsi:type="dcterms:W3CDTF">2026-07-14T01:07:05.236Z</dcterms:modified>
</cp:coreProperties>
</file>

<file path=docProps/custom.xml><?xml version="1.0" encoding="utf-8"?>
<Properties xmlns="http://schemas.openxmlformats.org/officeDocument/2006/custom-properties" xmlns:vt="http://schemas.openxmlformats.org/officeDocument/2006/docPropsVTypes"/>
</file>